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102B" w14:textId="77777777" w:rsidR="00192E3F" w:rsidRDefault="00192E3F">
      <w:pPr>
        <w:pStyle w:val="Heading1"/>
        <w:tabs>
          <w:tab w:val="left" w:pos="5940"/>
        </w:tabs>
        <w:jc w:val="center"/>
        <w:rPr>
          <w:rFonts w:asciiTheme="minorHAnsi" w:hAnsiTheme="minorHAnsi" w:cstheme="minorHAnsi"/>
          <w:szCs w:val="22"/>
        </w:rPr>
      </w:pPr>
    </w:p>
    <w:p w14:paraId="47C229FE" w14:textId="77777777" w:rsidR="00CA5DC4" w:rsidRPr="00774B21" w:rsidRDefault="00CA5DC4">
      <w:pPr>
        <w:pStyle w:val="Heading1"/>
        <w:tabs>
          <w:tab w:val="left" w:pos="5940"/>
        </w:tabs>
        <w:jc w:val="center"/>
        <w:rPr>
          <w:rFonts w:asciiTheme="minorHAnsi" w:hAnsiTheme="minorHAnsi" w:cstheme="minorHAnsi"/>
          <w:szCs w:val="22"/>
        </w:rPr>
      </w:pPr>
      <w:r w:rsidRPr="00774B21">
        <w:rPr>
          <w:rFonts w:asciiTheme="minorHAnsi" w:hAnsiTheme="minorHAnsi" w:cstheme="minorHAnsi"/>
          <w:szCs w:val="22"/>
        </w:rPr>
        <w:t>REQUEST FOR AUTHORIZATION OF REFERRAL TO</w:t>
      </w:r>
    </w:p>
    <w:p w14:paraId="7ED1BFF9" w14:textId="77777777" w:rsidR="00CA5DC4" w:rsidRPr="00774B21" w:rsidRDefault="00CA5DC4">
      <w:pPr>
        <w:tabs>
          <w:tab w:val="left" w:pos="5940"/>
        </w:tabs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774B21">
        <w:rPr>
          <w:rFonts w:asciiTheme="minorHAnsi" w:hAnsiTheme="minorHAnsi" w:cstheme="minorHAnsi"/>
          <w:b/>
          <w:bCs/>
          <w:szCs w:val="22"/>
          <w:u w:val="single"/>
        </w:rPr>
        <w:t xml:space="preserve">ENDOCRINOLOGY CLINIC FOR SHORT STATURE </w:t>
      </w:r>
    </w:p>
    <w:p w14:paraId="4FBEB755" w14:textId="77777777" w:rsidR="00CA5DC4" w:rsidRPr="00774B21" w:rsidRDefault="00CA5DC4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14:paraId="628C05BA" w14:textId="79267CD5" w:rsidR="0029223C" w:rsidRPr="00774B21" w:rsidRDefault="00CA5DC4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774B21">
        <w:rPr>
          <w:rFonts w:asciiTheme="minorHAnsi" w:hAnsiTheme="minorHAnsi" w:cstheme="minorHAnsi"/>
          <w:sz w:val="22"/>
          <w:szCs w:val="22"/>
        </w:rPr>
        <w:t xml:space="preserve">Please complete this form </w:t>
      </w:r>
      <w:r w:rsidRPr="00774B21">
        <w:rPr>
          <w:rFonts w:asciiTheme="minorHAnsi" w:hAnsiTheme="minorHAnsi" w:cstheme="minorHAnsi"/>
          <w:b/>
          <w:sz w:val="22"/>
          <w:szCs w:val="22"/>
        </w:rPr>
        <w:t xml:space="preserve">and the standard </w:t>
      </w:r>
      <w:r w:rsidR="00EB20C1" w:rsidRPr="00774B21">
        <w:rPr>
          <w:rFonts w:asciiTheme="minorHAnsi" w:hAnsiTheme="minorHAnsi" w:cstheme="minorHAnsi"/>
          <w:b/>
          <w:sz w:val="22"/>
          <w:szCs w:val="22"/>
        </w:rPr>
        <w:t>authorization</w:t>
      </w:r>
      <w:r w:rsidRPr="00774B21">
        <w:rPr>
          <w:rFonts w:asciiTheme="minorHAnsi" w:hAnsiTheme="minorHAnsi" w:cstheme="minorHAnsi"/>
          <w:b/>
          <w:sz w:val="22"/>
          <w:szCs w:val="22"/>
        </w:rPr>
        <w:t xml:space="preserve"> form</w:t>
      </w:r>
      <w:r w:rsidRPr="00774B21">
        <w:rPr>
          <w:rFonts w:asciiTheme="minorHAnsi" w:hAnsiTheme="minorHAnsi" w:cstheme="minorHAnsi"/>
          <w:sz w:val="22"/>
          <w:szCs w:val="22"/>
        </w:rPr>
        <w:t>, attach supporting clinical documentation, and</w:t>
      </w:r>
      <w:r w:rsidR="0029223C" w:rsidRPr="00774B21">
        <w:rPr>
          <w:rFonts w:asciiTheme="minorHAnsi" w:hAnsiTheme="minorHAnsi" w:cstheme="minorHAnsi"/>
          <w:sz w:val="22"/>
          <w:szCs w:val="22"/>
        </w:rPr>
        <w:t xml:space="preserve"> upload directly to your authorization submission on the EZ-Net portal.</w:t>
      </w:r>
    </w:p>
    <w:p w14:paraId="30C4A635" w14:textId="77777777" w:rsidR="00CA5DC4" w:rsidRPr="00774B21" w:rsidRDefault="00CA5DC4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774B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291FD7" w14:textId="213E70D3" w:rsidR="00CA5DC4" w:rsidRPr="00774B21" w:rsidRDefault="00EB20C1">
      <w:pPr>
        <w:tabs>
          <w:tab w:val="left" w:pos="594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774B21">
        <w:rPr>
          <w:rFonts w:asciiTheme="minorHAnsi" w:hAnsiTheme="minorHAnsi" w:cstheme="minorHAnsi"/>
          <w:b/>
          <w:bCs/>
          <w:sz w:val="22"/>
          <w:szCs w:val="22"/>
        </w:rPr>
        <w:t>RCHN</w:t>
      </w:r>
      <w:r w:rsidR="00CA5DC4" w:rsidRPr="00774B21">
        <w:rPr>
          <w:rFonts w:asciiTheme="minorHAnsi" w:hAnsiTheme="minorHAnsi" w:cstheme="minorHAnsi"/>
          <w:b/>
          <w:bCs/>
          <w:sz w:val="22"/>
          <w:szCs w:val="22"/>
        </w:rPr>
        <w:t xml:space="preserve"> cannot review your request without this information.</w:t>
      </w:r>
    </w:p>
    <w:p w14:paraId="5BB733C0" w14:textId="77777777" w:rsidR="00CA5DC4" w:rsidRPr="00774B21" w:rsidRDefault="00CA5DC4">
      <w:pPr>
        <w:tabs>
          <w:tab w:val="left" w:pos="594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7037"/>
        <w:gridCol w:w="3753"/>
      </w:tblGrid>
      <w:tr w:rsidR="00A143E8" w:rsidRPr="00774B21" w14:paraId="3061BABF" w14:textId="77777777" w:rsidTr="00A143E8">
        <w:trPr>
          <w:trHeight w:val="300"/>
        </w:trPr>
        <w:tc>
          <w:tcPr>
            <w:tcW w:w="3261" w:type="pct"/>
          </w:tcPr>
          <w:p w14:paraId="37F0F4AD" w14:textId="5825B088" w:rsidR="00A143E8" w:rsidRPr="00774B21" w:rsidRDefault="00A143E8" w:rsidP="74E39186">
            <w:pPr>
              <w:rPr>
                <w:rFonts w:asciiTheme="minorHAnsi" w:eastAsia="Calibri" w:hAnsiTheme="minorHAnsi" w:cstheme="minorBidi"/>
                <w:b/>
                <w:color w:val="000000" w:themeColor="text1"/>
                <w:sz w:val="22"/>
                <w:szCs w:val="22"/>
              </w:rPr>
            </w:pPr>
            <w:r w:rsidRPr="34B7EB80">
              <w:rPr>
                <w:rFonts w:asciiTheme="minorHAnsi" w:eastAsia="Calibri" w:hAnsiTheme="minorHAnsi" w:cstheme="minorBidi"/>
                <w:b/>
                <w:color w:val="000000" w:themeColor="text1"/>
                <w:sz w:val="22"/>
                <w:szCs w:val="22"/>
              </w:rPr>
              <w:t>Name of Referring Provider:</w:t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39" w:type="pct"/>
          </w:tcPr>
          <w:p w14:paraId="20C741ED" w14:textId="6BD585B5" w:rsidR="00A143E8" w:rsidRPr="00774B21" w:rsidRDefault="00A143E8" w:rsidP="74E39186">
            <w:pPr>
              <w:rPr>
                <w:rFonts w:asciiTheme="minorHAnsi" w:eastAsia="Calibri" w:hAnsiTheme="minorHAnsi" w:cstheme="minorBidi"/>
                <w:b/>
                <w:color w:val="000000" w:themeColor="text1"/>
                <w:sz w:val="22"/>
                <w:szCs w:val="22"/>
              </w:rPr>
            </w:pPr>
            <w:r w:rsidRPr="34B7EB80">
              <w:rPr>
                <w:rFonts w:asciiTheme="minorHAnsi" w:eastAsia="Calibri" w:hAnsiTheme="minorHAnsi" w:cstheme="minorBidi"/>
                <w:b/>
                <w:color w:val="000000" w:themeColor="text1"/>
                <w:sz w:val="22"/>
                <w:szCs w:val="22"/>
              </w:rPr>
              <w:t>Phone #:</w:t>
            </w:r>
            <w:r>
              <w:rPr>
                <w:rFonts w:asciiTheme="minorHAnsi" w:eastAsia="Calibri" w:hAnsiTheme="minorHAnsi" w:cstheme="minorBid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1"/>
          </w:p>
        </w:tc>
      </w:tr>
      <w:tr w:rsidR="00A143E8" w:rsidRPr="00774B21" w14:paraId="5A7D2A51" w14:textId="77777777" w:rsidTr="00A143E8">
        <w:trPr>
          <w:gridAfter w:val="1"/>
          <w:wAfter w:w="1739" w:type="pct"/>
          <w:trHeight w:val="300"/>
        </w:trPr>
        <w:tc>
          <w:tcPr>
            <w:tcW w:w="3261" w:type="pct"/>
          </w:tcPr>
          <w:p w14:paraId="4B51426B" w14:textId="2B254964" w:rsidR="00A143E8" w:rsidRPr="00774B21" w:rsidRDefault="00A143E8" w:rsidP="74E39186">
            <w:pPr>
              <w:rPr>
                <w:rFonts w:asciiTheme="minorHAnsi" w:eastAsia="Calibri" w:hAnsiTheme="minorHAnsi" w:cstheme="minorBidi"/>
                <w:b/>
                <w:color w:val="000000" w:themeColor="text1"/>
                <w:sz w:val="22"/>
                <w:szCs w:val="22"/>
              </w:rPr>
            </w:pPr>
            <w:r w:rsidRPr="34B7EB80">
              <w:rPr>
                <w:rFonts w:asciiTheme="minorHAnsi" w:eastAsia="Calibri" w:hAnsiTheme="minorHAnsi" w:cstheme="minorBidi"/>
                <w:b/>
                <w:color w:val="000000" w:themeColor="text1"/>
                <w:sz w:val="22"/>
                <w:szCs w:val="22"/>
              </w:rPr>
              <w:t>Member Name:</w:t>
            </w:r>
            <w:r>
              <w:rPr>
                <w:rFonts w:asciiTheme="minorHAnsi" w:eastAsia="Calibri" w:hAnsiTheme="minorHAnsi" w:cstheme="minorBid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2"/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     </w:t>
            </w:r>
          </w:p>
        </w:tc>
      </w:tr>
      <w:tr w:rsidR="00A143E8" w:rsidRPr="00774B21" w14:paraId="5DF6692E" w14:textId="77777777" w:rsidTr="00A143E8">
        <w:trPr>
          <w:trHeight w:val="300"/>
        </w:trPr>
        <w:tc>
          <w:tcPr>
            <w:tcW w:w="3261" w:type="pct"/>
          </w:tcPr>
          <w:p w14:paraId="417DE8AA" w14:textId="5E97D38D" w:rsidR="00A143E8" w:rsidRPr="00774B21" w:rsidRDefault="00A143E8" w:rsidP="74E39186">
            <w:pPr>
              <w:rPr>
                <w:rFonts w:asciiTheme="minorHAnsi" w:eastAsia="Calibri" w:hAnsiTheme="minorHAnsi" w:cstheme="minorBidi"/>
                <w:b/>
                <w:color w:val="000000" w:themeColor="text1"/>
                <w:sz w:val="22"/>
                <w:szCs w:val="22"/>
              </w:rPr>
            </w:pPr>
            <w:r w:rsidRPr="34B7EB80">
              <w:rPr>
                <w:rFonts w:asciiTheme="minorHAnsi" w:eastAsia="Calibri" w:hAnsiTheme="minorHAnsi" w:cstheme="minorBidi"/>
                <w:b/>
                <w:color w:val="000000" w:themeColor="text1"/>
                <w:sz w:val="22"/>
                <w:szCs w:val="22"/>
              </w:rPr>
              <w:t>Member ID #:</w:t>
            </w:r>
            <w:r>
              <w:rPr>
                <w:rFonts w:asciiTheme="minorHAnsi" w:eastAsia="Calibri" w:hAnsiTheme="minorHAnsi" w:cstheme="minorBid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39" w:type="pct"/>
          </w:tcPr>
          <w:p w14:paraId="652C5BFC" w14:textId="2D1B25AC" w:rsidR="00A143E8" w:rsidRPr="00774B21" w:rsidRDefault="00A143E8" w:rsidP="74E39186">
            <w:pPr>
              <w:rPr>
                <w:rFonts w:asciiTheme="minorHAnsi" w:eastAsia="Calibri" w:hAnsiTheme="minorHAnsi" w:cstheme="minorBidi"/>
                <w:b/>
                <w:color w:val="000000" w:themeColor="text1"/>
                <w:sz w:val="22"/>
                <w:szCs w:val="22"/>
              </w:rPr>
            </w:pPr>
            <w:r w:rsidRPr="34B7EB80">
              <w:rPr>
                <w:rFonts w:asciiTheme="minorHAnsi" w:eastAsia="Calibri" w:hAnsiTheme="minorHAnsi" w:cstheme="minorBidi"/>
                <w:b/>
                <w:color w:val="000000" w:themeColor="text1"/>
                <w:sz w:val="22"/>
                <w:szCs w:val="22"/>
              </w:rPr>
              <w:t>Member DOB:</w:t>
            </w:r>
            <w:r>
              <w:rPr>
                <w:rFonts w:asciiTheme="minorHAnsi" w:eastAsia="Calibri" w:hAnsiTheme="minorHAnsi" w:cstheme="minorBid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fldChar w:fldCharType="separate"/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noProof/>
                <w:color w:val="000000" w:themeColor="text1"/>
                <w:sz w:val="22"/>
                <w:szCs w:val="22"/>
              </w:rPr>
              <w:t> </w:t>
            </w:r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4"/>
            <w:r w:rsidRPr="00774B2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  </w:t>
            </w:r>
          </w:p>
        </w:tc>
      </w:tr>
    </w:tbl>
    <w:p w14:paraId="3540C056" w14:textId="3319CC7B" w:rsidR="74E39186" w:rsidRPr="00774B21" w:rsidRDefault="74E39186" w:rsidP="74E39186">
      <w:pPr>
        <w:tabs>
          <w:tab w:val="left" w:pos="594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CB2D29A" w14:textId="77777777" w:rsidR="0029223C" w:rsidRPr="00774B21" w:rsidRDefault="00CA5DC4">
      <w:pPr>
        <w:tabs>
          <w:tab w:val="left" w:pos="594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4B21">
        <w:rPr>
          <w:rFonts w:asciiTheme="minorHAnsi" w:hAnsiTheme="minorHAnsi" w:cstheme="minorHAnsi"/>
          <w:b/>
          <w:bCs/>
          <w:sz w:val="22"/>
          <w:szCs w:val="22"/>
        </w:rPr>
        <w:t xml:space="preserve">Referrals to Endocrinology for the evaluation of </w:t>
      </w:r>
      <w:r w:rsidRPr="00774B21">
        <w:rPr>
          <w:rFonts w:asciiTheme="minorHAnsi" w:hAnsiTheme="minorHAnsi" w:cstheme="minorHAnsi"/>
          <w:b/>
          <w:bCs/>
          <w:sz w:val="22"/>
          <w:szCs w:val="22"/>
          <w:u w:val="single"/>
        </w:rPr>
        <w:t>short stature in patients with no obvious Metabolic/Genetic/Dysmorphic Syndrome</w:t>
      </w:r>
      <w:r w:rsidRPr="00774B2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D31C2" w:rsidRPr="00774B21">
        <w:rPr>
          <w:rFonts w:asciiTheme="minorHAnsi" w:hAnsiTheme="minorHAnsi" w:cstheme="minorHAnsi"/>
          <w:b/>
          <w:bCs/>
          <w:sz w:val="22"/>
          <w:szCs w:val="22"/>
        </w:rPr>
        <w:t xml:space="preserve">may be </w:t>
      </w:r>
      <w:r w:rsidRPr="00774B21">
        <w:rPr>
          <w:rFonts w:asciiTheme="minorHAnsi" w:hAnsiTheme="minorHAnsi" w:cstheme="minorHAnsi"/>
          <w:b/>
          <w:bCs/>
          <w:sz w:val="22"/>
          <w:szCs w:val="22"/>
        </w:rPr>
        <w:t>considered medically necessary when one or more of the following conditions are present</w:t>
      </w:r>
      <w:r w:rsidR="0029223C" w:rsidRPr="00774B2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774B2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346279A" w14:textId="77777777" w:rsidR="00CA5DC4" w:rsidRDefault="00CA5DC4">
      <w:pPr>
        <w:tabs>
          <w:tab w:val="left" w:pos="5940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74B21">
        <w:rPr>
          <w:rFonts w:asciiTheme="minorHAnsi" w:hAnsiTheme="minorHAnsi" w:cstheme="minorHAnsi"/>
          <w:sz w:val="22"/>
          <w:szCs w:val="22"/>
        </w:rPr>
        <w:t>(</w:t>
      </w:r>
      <w:r w:rsidRPr="00774B21">
        <w:rPr>
          <w:rFonts w:asciiTheme="minorHAnsi" w:hAnsiTheme="minorHAnsi" w:cstheme="minorHAnsi"/>
          <w:i/>
          <w:iCs/>
          <w:sz w:val="22"/>
          <w:szCs w:val="22"/>
        </w:rPr>
        <w:t>Please check all that apply)</w:t>
      </w:r>
    </w:p>
    <w:p w14:paraId="3CEB5F91" w14:textId="77777777" w:rsidR="004A38CA" w:rsidRPr="00774B21" w:rsidRDefault="004A38CA">
      <w:pPr>
        <w:tabs>
          <w:tab w:val="left" w:pos="5940"/>
        </w:tabs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0364"/>
      </w:tblGrid>
      <w:tr w:rsidR="002B0491" w:rsidRPr="00774B21" w14:paraId="0FBCF7E1" w14:textId="77777777" w:rsidTr="00373D3F">
        <w:tc>
          <w:tcPr>
            <w:tcW w:w="167" w:type="pct"/>
          </w:tcPr>
          <w:p w14:paraId="68F59D75" w14:textId="3E4180CB" w:rsidR="00373D3F" w:rsidRPr="00774B21" w:rsidRDefault="00000000" w:rsidP="004A38CA">
            <w:pPr>
              <w:tabs>
                <w:tab w:val="left" w:pos="360"/>
                <w:tab w:val="left" w:pos="59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8481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50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33" w:type="pct"/>
          </w:tcPr>
          <w:p w14:paraId="1D88449D" w14:textId="42E51223" w:rsidR="00373D3F" w:rsidRPr="00774B21" w:rsidRDefault="00373D3F" w:rsidP="004A38CA">
            <w:pPr>
              <w:tabs>
                <w:tab w:val="left" w:pos="360"/>
                <w:tab w:val="left" w:pos="594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74B21">
              <w:rPr>
                <w:rFonts w:asciiTheme="minorHAnsi" w:hAnsiTheme="minorHAnsi" w:cstheme="minorHAnsi"/>
                <w:sz w:val="22"/>
                <w:szCs w:val="22"/>
              </w:rPr>
              <w:t>Height less than the 3</w:t>
            </w:r>
            <w:r w:rsidRPr="00774B2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 w:rsidRPr="00774B21">
              <w:rPr>
                <w:rFonts w:asciiTheme="minorHAnsi" w:hAnsiTheme="minorHAnsi" w:cstheme="minorHAnsi"/>
                <w:sz w:val="22"/>
                <w:szCs w:val="22"/>
              </w:rPr>
              <w:t xml:space="preserve"> percentile and below expected stature based on mid parental height calculation</w:t>
            </w:r>
          </w:p>
        </w:tc>
      </w:tr>
      <w:tr w:rsidR="002B0491" w:rsidRPr="00774B21" w14:paraId="13F2E5C6" w14:textId="77777777" w:rsidTr="00373D3F">
        <w:tc>
          <w:tcPr>
            <w:tcW w:w="167" w:type="pct"/>
          </w:tcPr>
          <w:p w14:paraId="4B4BF189" w14:textId="0EEC1DE5" w:rsidR="00373D3F" w:rsidRPr="00774B21" w:rsidRDefault="00000000" w:rsidP="004A38CA">
            <w:pPr>
              <w:tabs>
                <w:tab w:val="left" w:pos="360"/>
                <w:tab w:val="left" w:pos="59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7977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433" w:rsidRPr="00774B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33" w:type="pct"/>
          </w:tcPr>
          <w:p w14:paraId="15706582" w14:textId="0CBD0A97" w:rsidR="00373D3F" w:rsidRPr="00774B21" w:rsidRDefault="00373D3F" w:rsidP="004A38CA">
            <w:pPr>
              <w:tabs>
                <w:tab w:val="left" w:pos="360"/>
                <w:tab w:val="left" w:pos="594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74B21">
              <w:rPr>
                <w:rFonts w:asciiTheme="minorHAnsi" w:hAnsiTheme="minorHAnsi" w:cstheme="minorHAnsi"/>
                <w:sz w:val="22"/>
                <w:szCs w:val="22"/>
              </w:rPr>
              <w:t>Downward crossing of the height percentiles by two percentile LINES after the age of 2 years</w:t>
            </w:r>
          </w:p>
        </w:tc>
      </w:tr>
      <w:tr w:rsidR="002B0491" w:rsidRPr="00774B21" w14:paraId="6B02818A" w14:textId="77777777" w:rsidTr="00373D3F">
        <w:tc>
          <w:tcPr>
            <w:tcW w:w="167" w:type="pct"/>
          </w:tcPr>
          <w:p w14:paraId="6E5EC579" w14:textId="18CD1A81" w:rsidR="00373D3F" w:rsidRPr="00774B21" w:rsidRDefault="00000000" w:rsidP="004A38CA">
            <w:pPr>
              <w:tabs>
                <w:tab w:val="left" w:pos="360"/>
                <w:tab w:val="left" w:pos="5940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593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9F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33" w:type="pct"/>
          </w:tcPr>
          <w:p w14:paraId="55319A8A" w14:textId="58166648" w:rsidR="00373D3F" w:rsidRPr="00774B21" w:rsidRDefault="00373D3F" w:rsidP="004A38CA">
            <w:pPr>
              <w:tabs>
                <w:tab w:val="left" w:pos="360"/>
                <w:tab w:val="left" w:pos="594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74B21">
              <w:rPr>
                <w:rFonts w:asciiTheme="minorHAnsi" w:hAnsiTheme="minorHAnsi" w:cstheme="minorHAnsi"/>
                <w:bCs/>
                <w:sz w:val="22"/>
                <w:szCs w:val="22"/>
              </w:rPr>
              <w:t>Projected adult height at least 3 inches (7.5 cm) below mid-parental height calculation.</w:t>
            </w:r>
          </w:p>
        </w:tc>
      </w:tr>
      <w:tr w:rsidR="002B0491" w:rsidRPr="00774B21" w14:paraId="1BC87425" w14:textId="77777777" w:rsidTr="00373D3F">
        <w:tc>
          <w:tcPr>
            <w:tcW w:w="167" w:type="pct"/>
          </w:tcPr>
          <w:p w14:paraId="37FBF4D2" w14:textId="15F5CF66" w:rsidR="00373D3F" w:rsidRPr="00774B21" w:rsidRDefault="00000000" w:rsidP="004A38CA">
            <w:pPr>
              <w:tabs>
                <w:tab w:val="left" w:pos="360"/>
                <w:tab w:val="left" w:pos="5940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4904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433" w:rsidRPr="00774B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33" w:type="pct"/>
          </w:tcPr>
          <w:p w14:paraId="5DDDA9D0" w14:textId="7BC4624C" w:rsidR="00373D3F" w:rsidRPr="00774B21" w:rsidRDefault="00373D3F" w:rsidP="004A38CA">
            <w:pPr>
              <w:tabs>
                <w:tab w:val="left" w:pos="360"/>
                <w:tab w:val="left" w:pos="594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74B21">
              <w:rPr>
                <w:rFonts w:asciiTheme="minorHAnsi" w:hAnsiTheme="minorHAnsi" w:cstheme="minorHAnsi"/>
                <w:bCs/>
                <w:sz w:val="22"/>
                <w:szCs w:val="22"/>
              </w:rPr>
              <w:t>Growth Velocity less than 4.2 cm/year</w:t>
            </w:r>
          </w:p>
        </w:tc>
      </w:tr>
      <w:tr w:rsidR="002B0491" w:rsidRPr="00774B21" w14:paraId="77D2DBA1" w14:textId="77777777" w:rsidTr="00373D3F">
        <w:tc>
          <w:tcPr>
            <w:tcW w:w="167" w:type="pct"/>
          </w:tcPr>
          <w:p w14:paraId="4214916F" w14:textId="3318027F" w:rsidR="00373D3F" w:rsidRPr="00774B21" w:rsidRDefault="00000000" w:rsidP="004A38CA">
            <w:pPr>
              <w:tabs>
                <w:tab w:val="left" w:pos="360"/>
                <w:tab w:val="left" w:pos="5940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8468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433" w:rsidRPr="00774B2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33" w:type="pct"/>
          </w:tcPr>
          <w:p w14:paraId="27DD820C" w14:textId="21548239" w:rsidR="00373D3F" w:rsidRPr="00774B21" w:rsidRDefault="00373D3F" w:rsidP="004A38CA">
            <w:pPr>
              <w:tabs>
                <w:tab w:val="left" w:pos="360"/>
                <w:tab w:val="left" w:pos="5940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74B21">
              <w:rPr>
                <w:rFonts w:asciiTheme="minorHAnsi" w:hAnsiTheme="minorHAnsi" w:cstheme="minorHAnsi"/>
                <w:bCs/>
                <w:sz w:val="22"/>
                <w:szCs w:val="22"/>
              </w:rPr>
              <w:t>Other (please be specific) _____________________________________________</w:t>
            </w:r>
          </w:p>
        </w:tc>
      </w:tr>
    </w:tbl>
    <w:p w14:paraId="201D619D" w14:textId="3EE383F1" w:rsidR="00CA5DC4" w:rsidRPr="00774B21" w:rsidRDefault="00CA5DC4">
      <w:pPr>
        <w:tabs>
          <w:tab w:val="left" w:pos="360"/>
          <w:tab w:val="left" w:pos="594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2369988" w14:textId="7EE6BA6A" w:rsidR="00CA5DC4" w:rsidRPr="00774B21" w:rsidRDefault="00EB20C1">
      <w:pPr>
        <w:tabs>
          <w:tab w:val="left" w:pos="360"/>
          <w:tab w:val="left" w:pos="5940"/>
        </w:tabs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74B21">
        <w:rPr>
          <w:rFonts w:asciiTheme="minorHAnsi" w:hAnsiTheme="minorHAnsi" w:cstheme="minorHAnsi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277DDB" wp14:editId="31DE1A1A">
                <wp:simplePos x="0" y="0"/>
                <wp:positionH relativeFrom="column">
                  <wp:posOffset>3802592</wp:posOffset>
                </wp:positionH>
                <wp:positionV relativeFrom="paragraph">
                  <wp:posOffset>74295</wp:posOffset>
                </wp:positionV>
                <wp:extent cx="2971800" cy="1485900"/>
                <wp:effectExtent l="9525" t="6350" r="952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6C4F3" w14:textId="77777777" w:rsidR="00CA5DC4" w:rsidRPr="002B7D73" w:rsidRDefault="00CA5DC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2B7D73"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Mid-parental height calculation</w:t>
                            </w:r>
                          </w:p>
                          <w:p w14:paraId="4A6E787E" w14:textId="77777777" w:rsidR="00CA5DC4" w:rsidRPr="002B7D73" w:rsidRDefault="00CA5DC4">
                            <w:pP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0B1147ED" w14:textId="663FE772" w:rsidR="00CA5DC4" w:rsidRPr="002B7D73" w:rsidRDefault="00CA5DC4">
                            <w:pP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2B7D73"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</w:rPr>
                              <w:t>Females = {(Father’s height – 5”)</w:t>
                            </w:r>
                          </w:p>
                          <w:p w14:paraId="310113E2" w14:textId="77777777" w:rsidR="00CA5DC4" w:rsidRPr="002B7D73" w:rsidRDefault="00CA5DC4">
                            <w:pP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2B7D73"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+ mother’s height} divided by 2</w:t>
                            </w:r>
                          </w:p>
                          <w:p w14:paraId="11649534" w14:textId="77777777" w:rsidR="00CA5DC4" w:rsidRPr="002B7D73" w:rsidRDefault="00CA5DC4">
                            <w:pP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5ABCA609" w14:textId="77777777" w:rsidR="00CA5DC4" w:rsidRPr="002B7D73" w:rsidRDefault="00CA5DC4">
                            <w:pPr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2B7D73">
                              <w:rPr>
                                <w:rFonts w:ascii="Calibri" w:hAnsi="Calibri" w:cs="Calibri"/>
                                <w:bCs/>
                                <w:iCs/>
                                <w:sz w:val="22"/>
                                <w:szCs w:val="22"/>
                              </w:rPr>
                              <w:t>Males = {Father’s height + (mother’s height + 5”)} divided by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77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4pt;margin-top:5.85pt;width:234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">
                <v:textbox>
                  <w:txbxContent>
                    <w:p w14:paraId="3F76C4F3" w14:textId="77777777" w:rsidR="00CA5DC4" w:rsidRPr="002B7D73" w:rsidRDefault="00CA5DC4">
                      <w:pPr>
                        <w:rPr>
                          <w:rFonts w:ascii="Calibri" w:hAnsi="Calibri" w:cs="Calibri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2B7D73">
                        <w:rPr>
                          <w:rFonts w:ascii="Calibri" w:hAnsi="Calibri" w:cs="Calibri"/>
                          <w:b/>
                          <w:bCs/>
                          <w:iCs/>
                          <w:sz w:val="22"/>
                          <w:szCs w:val="22"/>
                        </w:rPr>
                        <w:t>Mid-parental height calculation</w:t>
                      </w:r>
                    </w:p>
                    <w:p w14:paraId="4A6E787E" w14:textId="77777777" w:rsidR="00CA5DC4" w:rsidRPr="002B7D73" w:rsidRDefault="00CA5DC4">
                      <w:pP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</w:rPr>
                      </w:pPr>
                    </w:p>
                    <w:p w14:paraId="0B1147ED" w14:textId="663FE772" w:rsidR="00CA5DC4" w:rsidRPr="002B7D73" w:rsidRDefault="00CA5DC4">
                      <w:pP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</w:rPr>
                      </w:pPr>
                      <w:r w:rsidRPr="002B7D73"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</w:rPr>
                        <w:t>Females = {(Father’s height – 5”)</w:t>
                      </w:r>
                    </w:p>
                    <w:p w14:paraId="310113E2" w14:textId="77777777" w:rsidR="00CA5DC4" w:rsidRPr="002B7D73" w:rsidRDefault="00CA5DC4">
                      <w:pP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</w:rPr>
                      </w:pPr>
                      <w:r w:rsidRPr="002B7D73"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</w:rPr>
                        <w:t xml:space="preserve"> + mother’s height} divided by 2</w:t>
                      </w:r>
                    </w:p>
                    <w:p w14:paraId="11649534" w14:textId="77777777" w:rsidR="00CA5DC4" w:rsidRPr="002B7D73" w:rsidRDefault="00CA5DC4">
                      <w:pP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</w:rPr>
                      </w:pPr>
                    </w:p>
                    <w:p w14:paraId="5ABCA609" w14:textId="77777777" w:rsidR="00CA5DC4" w:rsidRPr="002B7D73" w:rsidRDefault="00CA5DC4">
                      <w:pPr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</w:rPr>
                      </w:pPr>
                      <w:r w:rsidRPr="002B7D73">
                        <w:rPr>
                          <w:rFonts w:ascii="Calibri" w:hAnsi="Calibri" w:cs="Calibri"/>
                          <w:bCs/>
                          <w:iCs/>
                          <w:sz w:val="22"/>
                          <w:szCs w:val="22"/>
                        </w:rPr>
                        <w:t>Males = {Father’s height + (mother’s height + 5”)} divided by 2</w:t>
                      </w:r>
                    </w:p>
                  </w:txbxContent>
                </v:textbox>
              </v:shape>
            </w:pict>
          </mc:Fallback>
        </mc:AlternateContent>
      </w:r>
      <w:r w:rsidR="00CA5DC4" w:rsidRPr="00774B21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CA5DC4" w:rsidRPr="00774B21">
        <w:rPr>
          <w:rFonts w:asciiTheme="minorHAnsi" w:hAnsiTheme="minorHAnsi" w:cstheme="minorHAnsi"/>
          <w:b/>
          <w:bCs/>
          <w:iCs/>
          <w:sz w:val="22"/>
          <w:szCs w:val="22"/>
        </w:rPr>
        <w:t>Labs to be completed:</w:t>
      </w:r>
      <w:r w:rsidR="00CA5DC4" w:rsidRPr="00774B21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</w:p>
    <w:p w14:paraId="23ACB38D" w14:textId="77777777" w:rsidR="00CA5DC4" w:rsidRPr="00774B21" w:rsidRDefault="00CA5DC4">
      <w:pPr>
        <w:tabs>
          <w:tab w:val="left" w:pos="360"/>
          <w:tab w:val="left" w:pos="720"/>
          <w:tab w:val="left" w:pos="594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  <w:t>1.</w:t>
      </w: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  <w:t>CBC</w:t>
      </w: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</w:r>
    </w:p>
    <w:p w14:paraId="3370E417" w14:textId="77777777" w:rsidR="00CA5DC4" w:rsidRPr="00774B21" w:rsidRDefault="00CA5DC4">
      <w:pPr>
        <w:tabs>
          <w:tab w:val="left" w:pos="360"/>
          <w:tab w:val="left" w:pos="720"/>
          <w:tab w:val="left" w:pos="5940"/>
          <w:tab w:val="left" w:pos="612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  <w:t>2.</w:t>
      </w: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  <w:t>Sedimentation Rate</w:t>
      </w:r>
    </w:p>
    <w:p w14:paraId="0CEB2538" w14:textId="77777777" w:rsidR="00CA5DC4" w:rsidRPr="00774B21" w:rsidRDefault="00CA5DC4">
      <w:pPr>
        <w:tabs>
          <w:tab w:val="left" w:pos="360"/>
          <w:tab w:val="left" w:pos="720"/>
          <w:tab w:val="left" w:pos="5940"/>
          <w:tab w:val="left" w:pos="612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  <w:t>3.</w:t>
      </w: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  <w:t>AMA Comprehensive Chemistry Panel</w:t>
      </w: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</w:r>
    </w:p>
    <w:p w14:paraId="33FF872C" w14:textId="77777777" w:rsidR="00CA5DC4" w:rsidRPr="00774B21" w:rsidRDefault="00CA5DC4">
      <w:pPr>
        <w:tabs>
          <w:tab w:val="left" w:pos="360"/>
          <w:tab w:val="left" w:pos="720"/>
          <w:tab w:val="left" w:pos="5940"/>
          <w:tab w:val="left" w:pos="612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  <w:t>4.</w:t>
      </w: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  <w:t>Urinalysis</w:t>
      </w: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</w:r>
    </w:p>
    <w:p w14:paraId="6CF174CE" w14:textId="77777777" w:rsidR="00CA5DC4" w:rsidRPr="00774B21" w:rsidRDefault="00CA5DC4">
      <w:pPr>
        <w:tabs>
          <w:tab w:val="left" w:pos="360"/>
          <w:tab w:val="left" w:pos="720"/>
          <w:tab w:val="left" w:pos="5940"/>
          <w:tab w:val="left" w:pos="612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  <w:t>5.</w:t>
      </w: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51266F" w:rsidRPr="00774B21">
        <w:rPr>
          <w:rFonts w:asciiTheme="minorHAnsi" w:hAnsiTheme="minorHAnsi" w:cstheme="minorHAnsi"/>
          <w:bCs/>
          <w:iCs/>
          <w:sz w:val="22"/>
          <w:szCs w:val="22"/>
        </w:rPr>
        <w:t>Free</w:t>
      </w:r>
      <w:r w:rsidRPr="00774B21">
        <w:rPr>
          <w:rFonts w:asciiTheme="minorHAnsi" w:hAnsiTheme="minorHAnsi" w:cstheme="minorHAnsi"/>
          <w:bCs/>
          <w:iCs/>
          <w:sz w:val="22"/>
          <w:szCs w:val="22"/>
        </w:rPr>
        <w:t xml:space="preserve"> T 4, TSH</w:t>
      </w:r>
    </w:p>
    <w:p w14:paraId="061AEA2A" w14:textId="77777777" w:rsidR="00CA5DC4" w:rsidRPr="00774B21" w:rsidRDefault="00CA5DC4">
      <w:pPr>
        <w:tabs>
          <w:tab w:val="left" w:pos="360"/>
          <w:tab w:val="left" w:pos="720"/>
          <w:tab w:val="left" w:pos="5940"/>
          <w:tab w:val="left" w:pos="612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  <w:t>6.</w:t>
      </w: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  <w:t>IGF-1, IGFBP-3</w:t>
      </w:r>
    </w:p>
    <w:p w14:paraId="51961351" w14:textId="77777777" w:rsidR="00CA5DC4" w:rsidRPr="00774B21" w:rsidRDefault="00CA5DC4">
      <w:pPr>
        <w:tabs>
          <w:tab w:val="left" w:pos="360"/>
          <w:tab w:val="left" w:pos="720"/>
          <w:tab w:val="left" w:pos="5940"/>
          <w:tab w:val="left" w:pos="612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  <w:t>7.  Celiac screen: TTG IgA, Total IgA</w:t>
      </w:r>
    </w:p>
    <w:p w14:paraId="056FDDE6" w14:textId="77777777" w:rsidR="006A497B" w:rsidRPr="00774B21" w:rsidRDefault="006A497B">
      <w:pPr>
        <w:tabs>
          <w:tab w:val="left" w:pos="360"/>
          <w:tab w:val="left" w:pos="720"/>
          <w:tab w:val="left" w:pos="5940"/>
          <w:tab w:val="left" w:pos="6120"/>
        </w:tabs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D31C2" w:rsidRPr="00774B21">
        <w:rPr>
          <w:rFonts w:asciiTheme="minorHAnsi" w:hAnsiTheme="minorHAnsi" w:cstheme="minorHAnsi"/>
          <w:b/>
          <w:bCs/>
          <w:iCs/>
          <w:sz w:val="22"/>
          <w:szCs w:val="22"/>
        </w:rPr>
        <w:t>If abnormal, redirect referral to GI</w:t>
      </w:r>
    </w:p>
    <w:p w14:paraId="2FA0815E" w14:textId="07F8B812" w:rsidR="00CA5DC4" w:rsidRPr="00774B21" w:rsidRDefault="00CA5DC4">
      <w:pPr>
        <w:tabs>
          <w:tab w:val="left" w:pos="360"/>
          <w:tab w:val="left" w:pos="720"/>
          <w:tab w:val="left" w:pos="5940"/>
          <w:tab w:val="left" w:pos="612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  <w:t>8.</w:t>
      </w: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  <w:t>Karyotype for female patients</w:t>
      </w:r>
      <w:r w:rsidR="006768FF" w:rsidRPr="00774B21">
        <w:rPr>
          <w:rFonts w:asciiTheme="minorHAnsi" w:hAnsiTheme="minorHAnsi" w:cstheme="minorHAnsi"/>
          <w:bCs/>
          <w:iCs/>
          <w:sz w:val="22"/>
          <w:szCs w:val="22"/>
        </w:rPr>
        <w:t xml:space="preserve"> -</w:t>
      </w:r>
      <w:r w:rsidR="006A497B" w:rsidRPr="00774B2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EC5C3E" w:rsidRPr="00774B21">
        <w:rPr>
          <w:rFonts w:asciiTheme="minorHAnsi" w:hAnsiTheme="minorHAnsi" w:cstheme="minorHAnsi"/>
          <w:bCs/>
          <w:iCs/>
          <w:sz w:val="22"/>
          <w:szCs w:val="22"/>
        </w:rPr>
        <w:t xml:space="preserve">at Rady </w:t>
      </w:r>
    </w:p>
    <w:p w14:paraId="17672FB2" w14:textId="233CB946" w:rsidR="00EC5C3E" w:rsidRPr="00774B21" w:rsidRDefault="00EC5C3E" w:rsidP="00EC5C3E">
      <w:pPr>
        <w:tabs>
          <w:tab w:val="left" w:pos="360"/>
          <w:tab w:val="left" w:pos="720"/>
          <w:tab w:val="left" w:pos="5940"/>
          <w:tab w:val="left" w:pos="612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  <w:t>Use Lab order LAB01488 (Chromosome</w:t>
      </w:r>
      <w:r w:rsidR="002B049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774B21">
        <w:rPr>
          <w:rFonts w:asciiTheme="minorHAnsi" w:hAnsiTheme="minorHAnsi" w:cstheme="minorHAnsi"/>
          <w:bCs/>
          <w:iCs/>
          <w:sz w:val="22"/>
          <w:szCs w:val="22"/>
        </w:rPr>
        <w:t>Analysis, Mosaicism *QST</w:t>
      </w:r>
      <w:r w:rsidR="00FD31C2" w:rsidRPr="00774B21">
        <w:rPr>
          <w:rFonts w:asciiTheme="minorHAnsi" w:hAnsiTheme="minorHAnsi" w:cstheme="minorHAnsi"/>
          <w:bCs/>
          <w:iCs/>
          <w:sz w:val="22"/>
          <w:szCs w:val="22"/>
        </w:rPr>
        <w:t>)</w:t>
      </w:r>
    </w:p>
    <w:p w14:paraId="6C9D83D9" w14:textId="77777777" w:rsidR="00CA5DC4" w:rsidRPr="00774B21" w:rsidRDefault="00CA5DC4">
      <w:pPr>
        <w:tabs>
          <w:tab w:val="left" w:pos="360"/>
          <w:tab w:val="left" w:pos="720"/>
          <w:tab w:val="left" w:pos="5940"/>
          <w:tab w:val="left" w:pos="6120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p w14:paraId="71D800E8" w14:textId="77777777" w:rsidR="00CA5DC4" w:rsidRPr="00774B21" w:rsidRDefault="00CA5DC4">
      <w:pPr>
        <w:tabs>
          <w:tab w:val="left" w:pos="360"/>
          <w:tab w:val="left" w:pos="720"/>
          <w:tab w:val="left" w:pos="5940"/>
          <w:tab w:val="left" w:pos="612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74B21">
        <w:rPr>
          <w:rFonts w:asciiTheme="minorHAnsi" w:hAnsiTheme="minorHAnsi" w:cstheme="minorHAnsi"/>
          <w:b/>
          <w:bCs/>
          <w:iCs/>
          <w:sz w:val="22"/>
          <w:szCs w:val="22"/>
        </w:rPr>
        <w:t>Radiology:</w:t>
      </w:r>
      <w:r w:rsidRPr="00774B21">
        <w:rPr>
          <w:rFonts w:asciiTheme="minorHAnsi" w:hAnsiTheme="minorHAnsi" w:cstheme="minorHAnsi"/>
          <w:bCs/>
          <w:iCs/>
          <w:sz w:val="22"/>
          <w:szCs w:val="22"/>
        </w:rPr>
        <w:t xml:space="preserve">  Bone Age X-ray</w:t>
      </w:r>
    </w:p>
    <w:p w14:paraId="06A7C5D6" w14:textId="77777777" w:rsidR="00FD31C2" w:rsidRPr="00774B21" w:rsidRDefault="00FD31C2">
      <w:pPr>
        <w:tabs>
          <w:tab w:val="left" w:pos="360"/>
          <w:tab w:val="left" w:pos="720"/>
          <w:tab w:val="left" w:pos="5940"/>
          <w:tab w:val="left" w:pos="6120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p w14:paraId="6D5D5877" w14:textId="77777777" w:rsidR="00FD31C2" w:rsidRPr="00774B21" w:rsidRDefault="00FD31C2">
      <w:pPr>
        <w:tabs>
          <w:tab w:val="left" w:pos="360"/>
          <w:tab w:val="left" w:pos="720"/>
          <w:tab w:val="left" w:pos="5940"/>
          <w:tab w:val="left" w:pos="6120"/>
        </w:tabs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74B21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9E36DC" w:rsidRPr="00774B21">
        <w:rPr>
          <w:rFonts w:asciiTheme="minorHAnsi" w:hAnsiTheme="minorHAnsi" w:cstheme="minorHAnsi"/>
          <w:b/>
          <w:bCs/>
          <w:iCs/>
          <w:sz w:val="22"/>
          <w:szCs w:val="22"/>
        </w:rPr>
        <w:t>Required S</w:t>
      </w:r>
      <w:r w:rsidRPr="00774B21">
        <w:rPr>
          <w:rFonts w:asciiTheme="minorHAnsi" w:hAnsiTheme="minorHAnsi" w:cstheme="minorHAnsi"/>
          <w:b/>
          <w:bCs/>
          <w:iCs/>
          <w:sz w:val="22"/>
          <w:szCs w:val="22"/>
        </w:rPr>
        <w:t>upporting Clinical Documentation:</w:t>
      </w:r>
    </w:p>
    <w:p w14:paraId="3117B023" w14:textId="77777777" w:rsidR="00FD31C2" w:rsidRPr="00774B21" w:rsidRDefault="00FD31C2" w:rsidP="00FD31C2">
      <w:pPr>
        <w:numPr>
          <w:ilvl w:val="0"/>
          <w:numId w:val="3"/>
        </w:numPr>
        <w:tabs>
          <w:tab w:val="left" w:pos="360"/>
          <w:tab w:val="left" w:pos="720"/>
          <w:tab w:val="left" w:pos="5940"/>
          <w:tab w:val="left" w:pos="612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774B21">
        <w:rPr>
          <w:rFonts w:asciiTheme="minorHAnsi" w:hAnsiTheme="minorHAnsi" w:cstheme="minorHAnsi"/>
          <w:bCs/>
          <w:iCs/>
          <w:sz w:val="22"/>
          <w:szCs w:val="22"/>
        </w:rPr>
        <w:t>Growth curve</w:t>
      </w:r>
    </w:p>
    <w:p w14:paraId="74CCFF8F" w14:textId="77777777" w:rsidR="00FD31C2" w:rsidRPr="00774B21" w:rsidRDefault="00FD31C2" w:rsidP="00FD31C2">
      <w:pPr>
        <w:numPr>
          <w:ilvl w:val="0"/>
          <w:numId w:val="3"/>
        </w:numPr>
        <w:tabs>
          <w:tab w:val="left" w:pos="360"/>
          <w:tab w:val="left" w:pos="720"/>
          <w:tab w:val="left" w:pos="5940"/>
          <w:tab w:val="left" w:pos="6120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774B21">
        <w:rPr>
          <w:rFonts w:asciiTheme="minorHAnsi" w:hAnsiTheme="minorHAnsi" w:cstheme="minorHAnsi"/>
          <w:bCs/>
          <w:iCs/>
          <w:sz w:val="22"/>
          <w:szCs w:val="22"/>
        </w:rPr>
        <w:t>Mid-parental height</w:t>
      </w:r>
      <w:r w:rsidR="009E36DC" w:rsidRPr="00774B21">
        <w:rPr>
          <w:rFonts w:asciiTheme="minorHAnsi" w:hAnsiTheme="minorHAnsi" w:cstheme="minorHAnsi"/>
          <w:bCs/>
          <w:iCs/>
          <w:sz w:val="22"/>
          <w:szCs w:val="22"/>
        </w:rPr>
        <w:t xml:space="preserve"> calculation</w:t>
      </w:r>
    </w:p>
    <w:p w14:paraId="611177A2" w14:textId="4090AD92" w:rsidR="00621758" w:rsidRPr="00774B21" w:rsidRDefault="00FD31C2" w:rsidP="00EB20C1">
      <w:pPr>
        <w:numPr>
          <w:ilvl w:val="0"/>
          <w:numId w:val="3"/>
        </w:numPr>
        <w:tabs>
          <w:tab w:val="left" w:pos="360"/>
          <w:tab w:val="left" w:pos="720"/>
          <w:tab w:val="left" w:pos="5940"/>
          <w:tab w:val="left" w:pos="6120"/>
        </w:tabs>
        <w:rPr>
          <w:rFonts w:asciiTheme="minorHAnsi" w:hAnsiTheme="minorHAnsi" w:cstheme="minorHAnsi"/>
          <w:sz w:val="22"/>
          <w:szCs w:val="22"/>
        </w:rPr>
      </w:pPr>
      <w:r w:rsidRPr="00774B21">
        <w:rPr>
          <w:rFonts w:asciiTheme="minorHAnsi" w:hAnsiTheme="minorHAnsi" w:cstheme="minorHAnsi"/>
          <w:bCs/>
          <w:iCs/>
          <w:sz w:val="22"/>
          <w:szCs w:val="22"/>
        </w:rPr>
        <w:t>Results of laboratory and radiographic assessments as above</w:t>
      </w:r>
    </w:p>
    <w:sectPr w:rsidR="00621758" w:rsidRPr="00774B21" w:rsidSect="00EB20C1">
      <w:headerReference w:type="first" r:id="rId10"/>
      <w:footerReference w:type="first" r:id="rId11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C28D" w14:textId="77777777" w:rsidR="00556781" w:rsidRDefault="00556781" w:rsidP="0029223C">
      <w:r>
        <w:separator/>
      </w:r>
    </w:p>
  </w:endnote>
  <w:endnote w:type="continuationSeparator" w:id="0">
    <w:p w14:paraId="11690D8D" w14:textId="77777777" w:rsidR="00556781" w:rsidRDefault="00556781" w:rsidP="0029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BE5C" w14:textId="652913F2" w:rsidR="00EB20C1" w:rsidRPr="00EB20C1" w:rsidRDefault="00EB20C1" w:rsidP="00EB20C1">
    <w:pPr>
      <w:pStyle w:val="Footer"/>
      <w:jc w:val="right"/>
      <w:rPr>
        <w:sz w:val="18"/>
      </w:rPr>
    </w:pPr>
    <w:r>
      <w:rPr>
        <w:sz w:val="18"/>
      </w:rPr>
      <w:t>Updated 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0037" w14:textId="77777777" w:rsidR="00556781" w:rsidRDefault="00556781" w:rsidP="0029223C">
      <w:r>
        <w:separator/>
      </w:r>
    </w:p>
  </w:footnote>
  <w:footnote w:type="continuationSeparator" w:id="0">
    <w:p w14:paraId="0F17F6B3" w14:textId="77777777" w:rsidR="00556781" w:rsidRDefault="00556781" w:rsidP="00292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82D0" w14:textId="2AEB3BE4" w:rsidR="00EB20C1" w:rsidRDefault="00EB20C1" w:rsidP="00EB20C1">
    <w:pPr>
      <w:pStyle w:val="Header"/>
      <w:jc w:val="center"/>
    </w:pPr>
    <w:r w:rsidRPr="00DE60AD">
      <w:rPr>
        <w:noProof/>
      </w:rPr>
      <w:drawing>
        <wp:inline distT="0" distB="0" distL="0" distR="0" wp14:anchorId="5827790B" wp14:editId="5DB95B2A">
          <wp:extent cx="2524125" cy="6381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E1086"/>
    <w:multiLevelType w:val="hybridMultilevel"/>
    <w:tmpl w:val="57720D1C"/>
    <w:lvl w:ilvl="0" w:tplc="437C7804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  <w:b w:val="0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93031"/>
    <w:multiLevelType w:val="hybridMultilevel"/>
    <w:tmpl w:val="42B80DA0"/>
    <w:lvl w:ilvl="0" w:tplc="2648F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B58AF"/>
    <w:multiLevelType w:val="hybridMultilevel"/>
    <w:tmpl w:val="F4783F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01797340">
    <w:abstractNumId w:val="0"/>
  </w:num>
  <w:num w:numId="2" w16cid:durableId="892545982">
    <w:abstractNumId w:val="2"/>
  </w:num>
  <w:num w:numId="3" w16cid:durableId="1583180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FB"/>
    <w:rsid w:val="00000D07"/>
    <w:rsid w:val="00063F53"/>
    <w:rsid w:val="000668EB"/>
    <w:rsid w:val="000919E8"/>
    <w:rsid w:val="001147CD"/>
    <w:rsid w:val="00192E3F"/>
    <w:rsid w:val="001A550E"/>
    <w:rsid w:val="001A60C6"/>
    <w:rsid w:val="001F2978"/>
    <w:rsid w:val="00205A26"/>
    <w:rsid w:val="002762E3"/>
    <w:rsid w:val="0029223C"/>
    <w:rsid w:val="002B0491"/>
    <w:rsid w:val="002B7D73"/>
    <w:rsid w:val="002E5D0D"/>
    <w:rsid w:val="00311F23"/>
    <w:rsid w:val="0031406B"/>
    <w:rsid w:val="003267B5"/>
    <w:rsid w:val="00373D3F"/>
    <w:rsid w:val="004004BF"/>
    <w:rsid w:val="004218FB"/>
    <w:rsid w:val="004A38CA"/>
    <w:rsid w:val="004B545F"/>
    <w:rsid w:val="004E712F"/>
    <w:rsid w:val="0051266F"/>
    <w:rsid w:val="005271FE"/>
    <w:rsid w:val="00546A4D"/>
    <w:rsid w:val="00556781"/>
    <w:rsid w:val="00621758"/>
    <w:rsid w:val="0067456A"/>
    <w:rsid w:val="006768FF"/>
    <w:rsid w:val="006A1DC4"/>
    <w:rsid w:val="006A497B"/>
    <w:rsid w:val="006C119C"/>
    <w:rsid w:val="006D6625"/>
    <w:rsid w:val="006F0BB9"/>
    <w:rsid w:val="00774B21"/>
    <w:rsid w:val="00787D2C"/>
    <w:rsid w:val="00804874"/>
    <w:rsid w:val="00813501"/>
    <w:rsid w:val="008304D3"/>
    <w:rsid w:val="0084774A"/>
    <w:rsid w:val="00892CE8"/>
    <w:rsid w:val="008D541B"/>
    <w:rsid w:val="008E3AF2"/>
    <w:rsid w:val="00907433"/>
    <w:rsid w:val="00921509"/>
    <w:rsid w:val="00930A3B"/>
    <w:rsid w:val="00985E78"/>
    <w:rsid w:val="009A2F05"/>
    <w:rsid w:val="009E36DC"/>
    <w:rsid w:val="00A143E8"/>
    <w:rsid w:val="00A471F4"/>
    <w:rsid w:val="00A82B21"/>
    <w:rsid w:val="00AB2666"/>
    <w:rsid w:val="00B350BE"/>
    <w:rsid w:val="00B42AEB"/>
    <w:rsid w:val="00B80E97"/>
    <w:rsid w:val="00BB3DEC"/>
    <w:rsid w:val="00BB634E"/>
    <w:rsid w:val="00BD345A"/>
    <w:rsid w:val="00BE2B45"/>
    <w:rsid w:val="00C02459"/>
    <w:rsid w:val="00C03BE9"/>
    <w:rsid w:val="00C46529"/>
    <w:rsid w:val="00CA5DC4"/>
    <w:rsid w:val="00CA6566"/>
    <w:rsid w:val="00D145D8"/>
    <w:rsid w:val="00D20839"/>
    <w:rsid w:val="00D24E3F"/>
    <w:rsid w:val="00DD507C"/>
    <w:rsid w:val="00DE41CF"/>
    <w:rsid w:val="00E07E46"/>
    <w:rsid w:val="00E11C99"/>
    <w:rsid w:val="00E7784B"/>
    <w:rsid w:val="00E939FD"/>
    <w:rsid w:val="00EA3182"/>
    <w:rsid w:val="00EA5FAC"/>
    <w:rsid w:val="00EB20C1"/>
    <w:rsid w:val="00EC5C3E"/>
    <w:rsid w:val="00ED0FDB"/>
    <w:rsid w:val="00F91F2D"/>
    <w:rsid w:val="00FB32E0"/>
    <w:rsid w:val="00FD31C2"/>
    <w:rsid w:val="01DA0BED"/>
    <w:rsid w:val="0B8171AC"/>
    <w:rsid w:val="1A3BC77C"/>
    <w:rsid w:val="34B7EB80"/>
    <w:rsid w:val="3A756097"/>
    <w:rsid w:val="74E39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C1C48"/>
  <w15:chartTrackingRefBased/>
  <w15:docId w15:val="{6B1415EF-9865-4FED-82B6-AF771253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31C2"/>
    <w:pPr>
      <w:ind w:left="720"/>
    </w:pPr>
  </w:style>
  <w:style w:type="paragraph" w:styleId="Header">
    <w:name w:val="header"/>
    <w:basedOn w:val="Normal"/>
    <w:link w:val="HeaderChar"/>
    <w:rsid w:val="002922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223C"/>
    <w:rPr>
      <w:sz w:val="24"/>
      <w:szCs w:val="24"/>
    </w:rPr>
  </w:style>
  <w:style w:type="paragraph" w:styleId="Footer">
    <w:name w:val="footer"/>
    <w:basedOn w:val="Normal"/>
    <w:link w:val="FooterChar"/>
    <w:rsid w:val="002922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223C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A1966C46EAB4DBA83FCA3F783C3DA" ma:contentTypeVersion="19" ma:contentTypeDescription="Create a new document." ma:contentTypeScope="" ma:versionID="e7286c31152acd21970fc967ccf6dd2b">
  <xsd:schema xmlns:xsd="http://www.w3.org/2001/XMLSchema" xmlns:xs="http://www.w3.org/2001/XMLSchema" xmlns:p="http://schemas.microsoft.com/office/2006/metadata/properties" xmlns:ns1="http://schemas.microsoft.com/sharepoint/v3" xmlns:ns2="869b7981-5236-4677-9fbc-fb6b159ce251" xmlns:ns3="8eb0283c-ddad-424a-b902-444ff300da4c" targetNamespace="http://schemas.microsoft.com/office/2006/metadata/properties" ma:root="true" ma:fieldsID="de59c6be32b5bbc339358fc51ba87738" ns1:_="" ns2:_="" ns3:_="">
    <xsd:import namespace="http://schemas.microsoft.com/sharepoint/v3"/>
    <xsd:import namespace="869b7981-5236-4677-9fbc-fb6b159ce251"/>
    <xsd:import namespace="8eb0283c-ddad-424a-b902-444ff300da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7981-5236-4677-9fbc-fb6b159ce2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4d5385-7531-44c9-87a1-218736dbe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Editing In Progress"/>
              <xsd:enumeration value="Needs Stakeholder Review"/>
              <xsd:enumeration value="Needs Logo / Design"/>
              <xsd:enumeration value="Approved by Stakeholder - Ready for Web"/>
              <xsd:enumeration value="Ready to Publish"/>
              <xsd:enumeration value="Published to Web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0283c-ddad-424a-b902-444ff300da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35e95-5bd8-47fc-a896-77a21960876f}" ma:internalName="TaxCatchAll" ma:showField="CatchAllData" ma:web="8eb0283c-ddad-424a-b902-444ff300d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69b7981-5236-4677-9fbc-fb6b159ce251">
      <Terms xmlns="http://schemas.microsoft.com/office/infopath/2007/PartnerControls"/>
    </lcf76f155ced4ddcb4097134ff3c332f>
    <TaxCatchAll xmlns="8eb0283c-ddad-424a-b902-444ff300da4c" xsi:nil="true"/>
    <_ip_UnifiedCompliancePolicyProperties xmlns="http://schemas.microsoft.com/sharepoint/v3" xsi:nil="true"/>
    <Status xmlns="869b7981-5236-4677-9fbc-fb6b159ce251" xsi:nil="true"/>
  </documentManagement>
</p:properties>
</file>

<file path=customXml/itemProps1.xml><?xml version="1.0" encoding="utf-8"?>
<ds:datastoreItem xmlns:ds="http://schemas.openxmlformats.org/officeDocument/2006/customXml" ds:itemID="{AA8A3483-3586-4882-963D-DF37A0FB9A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EED67-372C-4EDE-B162-6A4AEFCC6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9b7981-5236-4677-9fbc-fb6b159ce251"/>
    <ds:schemaRef ds:uri="8eb0283c-ddad-424a-b902-444ff300d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F957D-7AC8-4B52-8D4C-2C7247ACE1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9b7981-5236-4677-9fbc-fb6b159ce251"/>
    <ds:schemaRef ds:uri="8eb0283c-ddad-424a-b902-444ff300da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1430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AUTHORIZATION OF REFERRAL TO</vt:lpstr>
    </vt:vector>
  </TitlesOfParts>
  <Company>CPMG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AUTHORIZATION OF REFERRAL TO</dc:title>
  <dc:subject/>
  <dc:creator>jpruitt</dc:creator>
  <cp:keywords/>
  <cp:lastModifiedBy>Caloh, Leng</cp:lastModifiedBy>
  <cp:revision>34</cp:revision>
  <cp:lastPrinted>2019-02-05T00:15:00Z</cp:lastPrinted>
  <dcterms:created xsi:type="dcterms:W3CDTF">2026-01-09T01:02:00Z</dcterms:created>
  <dcterms:modified xsi:type="dcterms:W3CDTF">2026-02-13T02:24:00Z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0x010100CD1A1966C46EAB4DBA83FCA3F783C3DA</vt:lpwstr>
  </property>
  <property fmtid="{D5CDD505-2E9C-101B-9397-08002B2CF9AE}" pid="3" name="MediaServiceImageTags">
    <vt:lpwstr/>
  </property>
</Properties>
</file>